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3D" w:rsidRPr="00DB45F5" w:rsidRDefault="00DB45F5" w:rsidP="00584F7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  <w:r w:rsidRPr="00DB45F5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283970" cy="798881"/>
            <wp:effectExtent l="19050" t="0" r="0" b="0"/>
            <wp:docPr id="1" name="Image 0" descr="Logo hep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p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2753" cy="7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F5" w:rsidRPr="00DB45F5" w:rsidRDefault="00DB45F5" w:rsidP="00584F7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DB45F5" w:rsidRPr="00DB45F5" w:rsidRDefault="00DB45F5" w:rsidP="00584F7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DB45F5" w:rsidRPr="00DB45F5" w:rsidRDefault="00DB45F5" w:rsidP="00584F7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DB45F5" w:rsidRPr="00DB45F5" w:rsidRDefault="00DB45F5" w:rsidP="00DB45F5">
      <w:pPr>
        <w:spacing w:line="288" w:lineRule="auto"/>
        <w:jc w:val="right"/>
        <w:rPr>
          <w:rFonts w:ascii="Arial" w:hAnsi="Arial"/>
          <w:sz w:val="22"/>
          <w:szCs w:val="22"/>
        </w:rPr>
      </w:pPr>
      <w:r w:rsidRPr="00DB45F5">
        <w:rPr>
          <w:rFonts w:ascii="Arial" w:hAnsi="Arial"/>
          <w:sz w:val="22"/>
          <w:szCs w:val="22"/>
        </w:rPr>
        <w:t>Noisy-le-Sec, le 31 mars 2015</w:t>
      </w:r>
    </w:p>
    <w:p w:rsidR="00DB45F5" w:rsidRPr="00DB45F5" w:rsidRDefault="00DB45F5" w:rsidP="00584F7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DB45F5" w:rsidRPr="00DB45F5" w:rsidRDefault="00DB45F5" w:rsidP="00584F7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DB45F5" w:rsidRPr="00DB45F5" w:rsidRDefault="00DB45F5" w:rsidP="00584F73">
      <w:pPr>
        <w:spacing w:line="288" w:lineRule="auto"/>
        <w:jc w:val="both"/>
        <w:rPr>
          <w:rFonts w:ascii="Arial" w:hAnsi="Arial"/>
          <w:b/>
          <w:sz w:val="28"/>
          <w:szCs w:val="22"/>
        </w:rPr>
      </w:pPr>
      <w:r w:rsidRPr="00DB45F5">
        <w:rPr>
          <w:rFonts w:ascii="Arial" w:hAnsi="Arial"/>
          <w:b/>
          <w:sz w:val="28"/>
          <w:szCs w:val="22"/>
        </w:rPr>
        <w:t>OEA : Heppner accompagne ses partenaires</w:t>
      </w:r>
    </w:p>
    <w:p w:rsidR="00DB45F5" w:rsidRPr="00DB45F5" w:rsidRDefault="00DB45F5" w:rsidP="00584F7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DB45F5" w:rsidRPr="00DB45F5" w:rsidRDefault="00DB45F5" w:rsidP="00584F73">
      <w:pPr>
        <w:spacing w:line="288" w:lineRule="auto"/>
        <w:jc w:val="both"/>
        <w:rPr>
          <w:rFonts w:ascii="Arial" w:hAnsi="Arial"/>
          <w:sz w:val="22"/>
          <w:szCs w:val="22"/>
        </w:rPr>
      </w:pPr>
      <w:r w:rsidRPr="00DB45F5">
        <w:rPr>
          <w:rFonts w:ascii="Arial" w:hAnsi="Arial"/>
          <w:sz w:val="22"/>
          <w:szCs w:val="22"/>
        </w:rPr>
        <w:t xml:space="preserve">Heppner a accompagné deux partenaires dans l’obtention de leur statut OEA. Explications de Julien </w:t>
      </w:r>
      <w:proofErr w:type="spellStart"/>
      <w:r w:rsidRPr="00DB45F5">
        <w:rPr>
          <w:rFonts w:ascii="Arial" w:hAnsi="Arial"/>
          <w:sz w:val="22"/>
          <w:szCs w:val="22"/>
        </w:rPr>
        <w:t>Millot</w:t>
      </w:r>
      <w:proofErr w:type="spellEnd"/>
      <w:r w:rsidRPr="00DB45F5">
        <w:rPr>
          <w:rFonts w:ascii="Arial" w:hAnsi="Arial"/>
          <w:sz w:val="22"/>
          <w:szCs w:val="22"/>
        </w:rPr>
        <w:t xml:space="preserve">, coordinateur OEA chez Heppner. </w:t>
      </w:r>
    </w:p>
    <w:p w:rsidR="00DB45F5" w:rsidRPr="00DB45F5" w:rsidRDefault="00DB45F5" w:rsidP="00584F73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064505" w:rsidRPr="00DB45F5" w:rsidRDefault="00DB45F5" w:rsidP="00064505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B45F5">
        <w:rPr>
          <w:rFonts w:ascii="Arial" w:hAnsi="Arial" w:cs="Arial"/>
          <w:b/>
          <w:sz w:val="22"/>
          <w:szCs w:val="22"/>
          <w:lang w:val="fr-FR"/>
        </w:rPr>
        <w:t>Pourquoi avoir accompagné d</w:t>
      </w:r>
      <w:r w:rsidR="00064505" w:rsidRPr="00DB45F5">
        <w:rPr>
          <w:rFonts w:ascii="Arial" w:hAnsi="Arial" w:cs="Arial"/>
          <w:b/>
          <w:sz w:val="22"/>
          <w:szCs w:val="22"/>
          <w:lang w:val="fr-FR"/>
        </w:rPr>
        <w:t xml:space="preserve">eux partenaires dans l’obtention de leur statut d’opérateur économique agréé. </w:t>
      </w:r>
    </w:p>
    <w:p w:rsidR="00584F73" w:rsidRPr="00DB45F5" w:rsidRDefault="00E6143F" w:rsidP="00584F73">
      <w:pPr>
        <w:spacing w:line="288" w:lineRule="auto"/>
        <w:jc w:val="both"/>
        <w:rPr>
          <w:rFonts w:ascii="Arial" w:hAnsi="Arial"/>
          <w:bCs/>
          <w:sz w:val="22"/>
          <w:szCs w:val="22"/>
        </w:rPr>
      </w:pPr>
      <w:r w:rsidRPr="00DB45F5">
        <w:rPr>
          <w:rFonts w:ascii="Arial" w:hAnsi="Arial"/>
          <w:bCs/>
          <w:sz w:val="22"/>
          <w:szCs w:val="22"/>
        </w:rPr>
        <w:t>C</w:t>
      </w:r>
      <w:r w:rsidR="00584F73" w:rsidRPr="00DB45F5">
        <w:rPr>
          <w:rFonts w:ascii="Arial" w:hAnsi="Arial"/>
          <w:bCs/>
          <w:sz w:val="22"/>
          <w:szCs w:val="22"/>
        </w:rPr>
        <w:t xml:space="preserve">ette initiative s’inscrit dans une démarche initiée par l’administration douanière qui souhaite augmenter le nombre d’opérateurs économiques agréés (OEA) </w:t>
      </w:r>
      <w:r w:rsidR="00AA10A1" w:rsidRPr="00DB45F5">
        <w:rPr>
          <w:rFonts w:ascii="Arial" w:hAnsi="Arial"/>
          <w:bCs/>
          <w:sz w:val="22"/>
          <w:szCs w:val="22"/>
        </w:rPr>
        <w:t xml:space="preserve">et ainsi sécuriser </w:t>
      </w:r>
      <w:r w:rsidR="00584F73" w:rsidRPr="00DB45F5">
        <w:rPr>
          <w:rFonts w:ascii="Arial" w:hAnsi="Arial"/>
          <w:bCs/>
          <w:sz w:val="22"/>
          <w:szCs w:val="22"/>
        </w:rPr>
        <w:t xml:space="preserve">la chaîne de transport sur le territoire. Heppner s’est porté volontaire pour accompagner deux de ses partenaires : les Transports </w:t>
      </w:r>
      <w:proofErr w:type="spellStart"/>
      <w:r w:rsidR="00584F73" w:rsidRPr="00DB45F5">
        <w:rPr>
          <w:rFonts w:ascii="Arial" w:hAnsi="Arial"/>
          <w:bCs/>
          <w:sz w:val="22"/>
          <w:szCs w:val="22"/>
        </w:rPr>
        <w:t>Florczak</w:t>
      </w:r>
      <w:proofErr w:type="spellEnd"/>
      <w:r w:rsidR="00584F73" w:rsidRPr="00DB45F5">
        <w:rPr>
          <w:rFonts w:ascii="Arial" w:hAnsi="Arial"/>
          <w:bCs/>
          <w:sz w:val="22"/>
          <w:szCs w:val="22"/>
        </w:rPr>
        <w:t xml:space="preserve"> et Express Catalan.</w:t>
      </w:r>
    </w:p>
    <w:p w:rsidR="0022345A" w:rsidRPr="00DB45F5" w:rsidRDefault="0022345A" w:rsidP="00584F73">
      <w:pPr>
        <w:spacing w:line="288" w:lineRule="auto"/>
        <w:jc w:val="both"/>
        <w:rPr>
          <w:rFonts w:ascii="Arial" w:hAnsi="Arial"/>
          <w:bCs/>
          <w:sz w:val="22"/>
          <w:szCs w:val="22"/>
        </w:rPr>
      </w:pPr>
    </w:p>
    <w:p w:rsidR="00584F73" w:rsidRPr="00DB45F5" w:rsidRDefault="00584F73" w:rsidP="00584F73">
      <w:pPr>
        <w:spacing w:line="288" w:lineRule="auto"/>
        <w:jc w:val="both"/>
        <w:rPr>
          <w:rFonts w:ascii="Arial" w:hAnsi="Arial"/>
          <w:b/>
          <w:bCs/>
          <w:sz w:val="22"/>
          <w:szCs w:val="22"/>
        </w:rPr>
      </w:pPr>
      <w:r w:rsidRPr="00DB45F5">
        <w:rPr>
          <w:rFonts w:ascii="Arial" w:hAnsi="Arial"/>
          <w:b/>
          <w:bCs/>
          <w:sz w:val="22"/>
          <w:szCs w:val="22"/>
        </w:rPr>
        <w:t>Quel est l’intérêt pour Heppner ?</w:t>
      </w:r>
    </w:p>
    <w:p w:rsidR="00E6143F" w:rsidRPr="00DB45F5" w:rsidRDefault="00E6143F" w:rsidP="00E6143F">
      <w:pPr>
        <w:spacing w:line="288" w:lineRule="auto"/>
        <w:jc w:val="both"/>
        <w:rPr>
          <w:rFonts w:ascii="Arial" w:hAnsi="Arial"/>
          <w:bCs/>
          <w:sz w:val="22"/>
          <w:szCs w:val="22"/>
        </w:rPr>
      </w:pPr>
      <w:r w:rsidRPr="00DB45F5">
        <w:rPr>
          <w:rFonts w:ascii="Arial" w:hAnsi="Arial"/>
          <w:bCs/>
          <w:sz w:val="22"/>
          <w:szCs w:val="22"/>
        </w:rPr>
        <w:t xml:space="preserve">Au-delà de l’intérêt qui consiste à faire profiter à d’autres de notre expertise, cet accompagnement permet à Heppner de sécuriser </w:t>
      </w:r>
      <w:r w:rsidR="00D7164B" w:rsidRPr="00DB45F5">
        <w:rPr>
          <w:rFonts w:ascii="Arial" w:hAnsi="Arial"/>
          <w:bCs/>
          <w:sz w:val="22"/>
          <w:szCs w:val="22"/>
        </w:rPr>
        <w:t>sa</w:t>
      </w:r>
      <w:r w:rsidRPr="00DB45F5">
        <w:rPr>
          <w:rFonts w:ascii="Arial" w:hAnsi="Arial"/>
          <w:bCs/>
          <w:sz w:val="22"/>
          <w:szCs w:val="22"/>
        </w:rPr>
        <w:t xml:space="preserve"> chaîne de transport jusqu’à la livraison. Avec la certification OEA de ses partenaires, le groupe garantit ainsi la sécurité e</w:t>
      </w:r>
      <w:r w:rsidR="007F66D0" w:rsidRPr="00DB45F5">
        <w:rPr>
          <w:rFonts w:ascii="Arial" w:hAnsi="Arial"/>
          <w:bCs/>
          <w:sz w:val="22"/>
          <w:szCs w:val="22"/>
        </w:rPr>
        <w:t>t la sûreté à tous les niveaux.</w:t>
      </w:r>
    </w:p>
    <w:p w:rsidR="0022345A" w:rsidRPr="00DB45F5" w:rsidRDefault="0022345A" w:rsidP="00584F73">
      <w:pPr>
        <w:spacing w:line="288" w:lineRule="auto"/>
        <w:jc w:val="both"/>
        <w:rPr>
          <w:rFonts w:ascii="Arial" w:hAnsi="Arial"/>
          <w:bCs/>
          <w:sz w:val="22"/>
          <w:szCs w:val="22"/>
        </w:rPr>
      </w:pPr>
    </w:p>
    <w:p w:rsidR="006C2E90" w:rsidRPr="00DB45F5" w:rsidRDefault="006C2E90" w:rsidP="006C2E90">
      <w:pPr>
        <w:spacing w:line="288" w:lineRule="auto"/>
        <w:jc w:val="both"/>
        <w:rPr>
          <w:rFonts w:ascii="Arial" w:hAnsi="Arial"/>
          <w:b/>
          <w:bCs/>
          <w:sz w:val="22"/>
          <w:szCs w:val="22"/>
        </w:rPr>
      </w:pPr>
      <w:r w:rsidRPr="00DB45F5">
        <w:rPr>
          <w:rFonts w:ascii="Arial" w:hAnsi="Arial"/>
          <w:b/>
          <w:bCs/>
          <w:sz w:val="22"/>
          <w:szCs w:val="22"/>
        </w:rPr>
        <w:t>À quel moment êtes-vous intervenu ?</w:t>
      </w:r>
    </w:p>
    <w:p w:rsidR="00042AAA" w:rsidRPr="00DB45F5" w:rsidRDefault="006C2E90" w:rsidP="00064505">
      <w:pPr>
        <w:spacing w:line="288" w:lineRule="auto"/>
        <w:jc w:val="both"/>
        <w:rPr>
          <w:rFonts w:ascii="Arial" w:hAnsi="Arial"/>
          <w:bCs/>
          <w:sz w:val="22"/>
          <w:szCs w:val="22"/>
        </w:rPr>
      </w:pPr>
      <w:r w:rsidRPr="00DB45F5">
        <w:rPr>
          <w:rFonts w:ascii="Arial" w:hAnsi="Arial"/>
          <w:bCs/>
          <w:sz w:val="22"/>
          <w:szCs w:val="22"/>
        </w:rPr>
        <w:t>Nous avons été présents à toutes les étapes : réunions d’avant-</w:t>
      </w:r>
      <w:r w:rsidR="00584F73" w:rsidRPr="00DB45F5">
        <w:rPr>
          <w:rFonts w:ascii="Arial" w:hAnsi="Arial"/>
          <w:bCs/>
          <w:sz w:val="22"/>
          <w:szCs w:val="22"/>
        </w:rPr>
        <w:t>projet, état</w:t>
      </w:r>
      <w:r w:rsidRPr="00DB45F5">
        <w:rPr>
          <w:rFonts w:ascii="Arial" w:hAnsi="Arial"/>
          <w:bCs/>
          <w:sz w:val="22"/>
          <w:szCs w:val="22"/>
        </w:rPr>
        <w:t>s</w:t>
      </w:r>
      <w:r w:rsidR="00584F73" w:rsidRPr="00DB45F5">
        <w:rPr>
          <w:rFonts w:ascii="Arial" w:hAnsi="Arial"/>
          <w:bCs/>
          <w:sz w:val="22"/>
          <w:szCs w:val="22"/>
        </w:rPr>
        <w:t xml:space="preserve"> des lieux, audit </w:t>
      </w:r>
      <w:r w:rsidR="00AA10A1" w:rsidRPr="00DB45F5">
        <w:rPr>
          <w:rFonts w:ascii="Arial" w:hAnsi="Arial"/>
          <w:bCs/>
          <w:sz w:val="22"/>
          <w:szCs w:val="22"/>
        </w:rPr>
        <w:t>terrain</w:t>
      </w:r>
      <w:r w:rsidR="00584F73" w:rsidRPr="00DB45F5">
        <w:rPr>
          <w:rFonts w:ascii="Arial" w:hAnsi="Arial"/>
          <w:bCs/>
          <w:sz w:val="22"/>
          <w:szCs w:val="22"/>
        </w:rPr>
        <w:t>, suivi régulier, revues de</w:t>
      </w:r>
      <w:r w:rsidR="00AA10A1" w:rsidRPr="00DB45F5">
        <w:rPr>
          <w:rFonts w:ascii="Arial" w:hAnsi="Arial"/>
          <w:bCs/>
          <w:sz w:val="22"/>
          <w:szCs w:val="22"/>
        </w:rPr>
        <w:t>s</w:t>
      </w:r>
      <w:r w:rsidR="00584F73" w:rsidRPr="00DB45F5">
        <w:rPr>
          <w:rFonts w:ascii="Arial" w:hAnsi="Arial"/>
          <w:bCs/>
          <w:sz w:val="22"/>
          <w:szCs w:val="22"/>
        </w:rPr>
        <w:t xml:space="preserve"> plans d’actions… jusqu’à l’audit </w:t>
      </w:r>
      <w:r w:rsidR="00AA10A1" w:rsidRPr="00DB45F5">
        <w:rPr>
          <w:rFonts w:ascii="Arial" w:hAnsi="Arial"/>
          <w:bCs/>
          <w:sz w:val="22"/>
          <w:szCs w:val="22"/>
        </w:rPr>
        <w:t>des douanes</w:t>
      </w:r>
      <w:r w:rsidRPr="00DB45F5">
        <w:rPr>
          <w:rFonts w:ascii="Arial" w:hAnsi="Arial"/>
          <w:bCs/>
          <w:sz w:val="22"/>
          <w:szCs w:val="22"/>
        </w:rPr>
        <w:t>.</w:t>
      </w:r>
      <w:r w:rsidR="00064505" w:rsidRPr="00DB45F5">
        <w:rPr>
          <w:rFonts w:ascii="Arial" w:hAnsi="Arial"/>
          <w:bCs/>
          <w:sz w:val="22"/>
          <w:szCs w:val="22"/>
        </w:rPr>
        <w:t xml:space="preserve"> Un travail payant puisque l</w:t>
      </w:r>
      <w:r w:rsidR="00D7164B" w:rsidRPr="00DB45F5">
        <w:rPr>
          <w:rFonts w:ascii="Arial" w:hAnsi="Arial"/>
          <w:bCs/>
          <w:sz w:val="22"/>
          <w:szCs w:val="22"/>
        </w:rPr>
        <w:t>es deux partenaires on</w:t>
      </w:r>
      <w:r w:rsidR="00064505" w:rsidRPr="00DB45F5">
        <w:rPr>
          <w:rFonts w:ascii="Arial" w:hAnsi="Arial"/>
          <w:bCs/>
          <w:sz w:val="22"/>
          <w:szCs w:val="22"/>
        </w:rPr>
        <w:t>t été certifiés les 12 et 17 février.</w:t>
      </w:r>
      <w:bookmarkStart w:id="0" w:name="_GoBack"/>
      <w:bookmarkEnd w:id="0"/>
    </w:p>
    <w:sectPr w:rsidR="00042AAA" w:rsidRPr="00DB45F5" w:rsidSect="009F374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71" w:rsidRDefault="008F6571" w:rsidP="007121DE">
      <w:r>
        <w:separator/>
      </w:r>
    </w:p>
  </w:endnote>
  <w:endnote w:type="continuationSeparator" w:id="0">
    <w:p w:rsidR="008F6571" w:rsidRDefault="008F6571" w:rsidP="0071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73" w:rsidRDefault="008F1174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84F7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84F73" w:rsidRDefault="00584F73" w:rsidP="007121D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73" w:rsidRDefault="008F1174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84F7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B45F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84F73" w:rsidRDefault="00584F73" w:rsidP="007121D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71" w:rsidRDefault="008F6571" w:rsidP="007121DE">
      <w:r>
        <w:separator/>
      </w:r>
    </w:p>
  </w:footnote>
  <w:footnote w:type="continuationSeparator" w:id="0">
    <w:p w:rsidR="008F6571" w:rsidRDefault="008F6571" w:rsidP="00712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BE1"/>
    <w:rsid w:val="00003E41"/>
    <w:rsid w:val="000348B7"/>
    <w:rsid w:val="00037F33"/>
    <w:rsid w:val="00042AAA"/>
    <w:rsid w:val="00044B9A"/>
    <w:rsid w:val="00045B80"/>
    <w:rsid w:val="000460E4"/>
    <w:rsid w:val="00064505"/>
    <w:rsid w:val="000655B2"/>
    <w:rsid w:val="00073088"/>
    <w:rsid w:val="0007511C"/>
    <w:rsid w:val="00080055"/>
    <w:rsid w:val="00090DF5"/>
    <w:rsid w:val="000A775D"/>
    <w:rsid w:val="000B01D4"/>
    <w:rsid w:val="0010163F"/>
    <w:rsid w:val="00101E46"/>
    <w:rsid w:val="00106DD9"/>
    <w:rsid w:val="001072DE"/>
    <w:rsid w:val="00114CBB"/>
    <w:rsid w:val="00115960"/>
    <w:rsid w:val="00122EA4"/>
    <w:rsid w:val="001232B7"/>
    <w:rsid w:val="00123FE8"/>
    <w:rsid w:val="00145DBB"/>
    <w:rsid w:val="00147C7E"/>
    <w:rsid w:val="00157EB0"/>
    <w:rsid w:val="0016279B"/>
    <w:rsid w:val="00183795"/>
    <w:rsid w:val="001A4436"/>
    <w:rsid w:val="001A658F"/>
    <w:rsid w:val="001B1B72"/>
    <w:rsid w:val="001B2537"/>
    <w:rsid w:val="001B360B"/>
    <w:rsid w:val="001C5F6E"/>
    <w:rsid w:val="001D32A6"/>
    <w:rsid w:val="001E44D2"/>
    <w:rsid w:val="001E7CF9"/>
    <w:rsid w:val="0022345A"/>
    <w:rsid w:val="002267AA"/>
    <w:rsid w:val="0023076E"/>
    <w:rsid w:val="00244539"/>
    <w:rsid w:val="002814C2"/>
    <w:rsid w:val="002830A5"/>
    <w:rsid w:val="002848C5"/>
    <w:rsid w:val="00285F3F"/>
    <w:rsid w:val="002C71C0"/>
    <w:rsid w:val="002C7D40"/>
    <w:rsid w:val="002D1AE5"/>
    <w:rsid w:val="002D56F4"/>
    <w:rsid w:val="002D7492"/>
    <w:rsid w:val="002F7368"/>
    <w:rsid w:val="00306606"/>
    <w:rsid w:val="00334A80"/>
    <w:rsid w:val="0033681D"/>
    <w:rsid w:val="00350BD2"/>
    <w:rsid w:val="00351CB1"/>
    <w:rsid w:val="00356CBC"/>
    <w:rsid w:val="0037004B"/>
    <w:rsid w:val="00386B9E"/>
    <w:rsid w:val="003B4497"/>
    <w:rsid w:val="003E004B"/>
    <w:rsid w:val="003E5550"/>
    <w:rsid w:val="0040630C"/>
    <w:rsid w:val="00407B11"/>
    <w:rsid w:val="00411C0D"/>
    <w:rsid w:val="00413060"/>
    <w:rsid w:val="00420A9B"/>
    <w:rsid w:val="004219A0"/>
    <w:rsid w:val="00427765"/>
    <w:rsid w:val="0043500E"/>
    <w:rsid w:val="0044052E"/>
    <w:rsid w:val="0044232A"/>
    <w:rsid w:val="00444095"/>
    <w:rsid w:val="0046222C"/>
    <w:rsid w:val="00474F93"/>
    <w:rsid w:val="00476D0E"/>
    <w:rsid w:val="00476D74"/>
    <w:rsid w:val="00481CA1"/>
    <w:rsid w:val="004A2D83"/>
    <w:rsid w:val="004A5514"/>
    <w:rsid w:val="004C5EB0"/>
    <w:rsid w:val="004D6CB7"/>
    <w:rsid w:val="004E3412"/>
    <w:rsid w:val="00507EE4"/>
    <w:rsid w:val="00515DE6"/>
    <w:rsid w:val="00517282"/>
    <w:rsid w:val="00517C8A"/>
    <w:rsid w:val="00527532"/>
    <w:rsid w:val="00527609"/>
    <w:rsid w:val="00537B0E"/>
    <w:rsid w:val="00551A83"/>
    <w:rsid w:val="00557672"/>
    <w:rsid w:val="00567C35"/>
    <w:rsid w:val="005774ED"/>
    <w:rsid w:val="00581AE1"/>
    <w:rsid w:val="00584F73"/>
    <w:rsid w:val="00597561"/>
    <w:rsid w:val="005C23BE"/>
    <w:rsid w:val="005D43D9"/>
    <w:rsid w:val="005D69A7"/>
    <w:rsid w:val="005E0957"/>
    <w:rsid w:val="005E113D"/>
    <w:rsid w:val="005F6E19"/>
    <w:rsid w:val="006002E4"/>
    <w:rsid w:val="00606051"/>
    <w:rsid w:val="0061630F"/>
    <w:rsid w:val="00625F4C"/>
    <w:rsid w:val="0063035F"/>
    <w:rsid w:val="006475C9"/>
    <w:rsid w:val="00647F70"/>
    <w:rsid w:val="006506EE"/>
    <w:rsid w:val="00650A37"/>
    <w:rsid w:val="006641A3"/>
    <w:rsid w:val="00680885"/>
    <w:rsid w:val="0068501C"/>
    <w:rsid w:val="0069130A"/>
    <w:rsid w:val="00697CC4"/>
    <w:rsid w:val="006B28FC"/>
    <w:rsid w:val="006C2E90"/>
    <w:rsid w:val="006C4F5A"/>
    <w:rsid w:val="006D0C34"/>
    <w:rsid w:val="006F714D"/>
    <w:rsid w:val="00701D3A"/>
    <w:rsid w:val="00711D2B"/>
    <w:rsid w:val="007121DE"/>
    <w:rsid w:val="007123A1"/>
    <w:rsid w:val="00714F8C"/>
    <w:rsid w:val="00723B35"/>
    <w:rsid w:val="007475BE"/>
    <w:rsid w:val="00750CB3"/>
    <w:rsid w:val="00754B8D"/>
    <w:rsid w:val="00787BE1"/>
    <w:rsid w:val="007919CE"/>
    <w:rsid w:val="007C531A"/>
    <w:rsid w:val="007C7C15"/>
    <w:rsid w:val="007D2BEA"/>
    <w:rsid w:val="007D4D35"/>
    <w:rsid w:val="007E2B62"/>
    <w:rsid w:val="007F4F12"/>
    <w:rsid w:val="007F66D0"/>
    <w:rsid w:val="0080299A"/>
    <w:rsid w:val="00811A3C"/>
    <w:rsid w:val="00812D68"/>
    <w:rsid w:val="0082216F"/>
    <w:rsid w:val="008226CE"/>
    <w:rsid w:val="00823D22"/>
    <w:rsid w:val="008324D1"/>
    <w:rsid w:val="0084312D"/>
    <w:rsid w:val="00881825"/>
    <w:rsid w:val="008970D9"/>
    <w:rsid w:val="008B0323"/>
    <w:rsid w:val="008B647E"/>
    <w:rsid w:val="008B6DCF"/>
    <w:rsid w:val="008C6FA6"/>
    <w:rsid w:val="008E15DB"/>
    <w:rsid w:val="008F07DB"/>
    <w:rsid w:val="008F1174"/>
    <w:rsid w:val="008F6571"/>
    <w:rsid w:val="009000CF"/>
    <w:rsid w:val="00921DA9"/>
    <w:rsid w:val="00925D0D"/>
    <w:rsid w:val="00937C7D"/>
    <w:rsid w:val="00941DAB"/>
    <w:rsid w:val="00950ADE"/>
    <w:rsid w:val="00983442"/>
    <w:rsid w:val="009877AD"/>
    <w:rsid w:val="009921A8"/>
    <w:rsid w:val="009A1248"/>
    <w:rsid w:val="009A29A9"/>
    <w:rsid w:val="009A53BB"/>
    <w:rsid w:val="009A6548"/>
    <w:rsid w:val="009B6166"/>
    <w:rsid w:val="009C0D26"/>
    <w:rsid w:val="009C3FC6"/>
    <w:rsid w:val="009C62AD"/>
    <w:rsid w:val="009E0109"/>
    <w:rsid w:val="009E1910"/>
    <w:rsid w:val="009E2489"/>
    <w:rsid w:val="009F1460"/>
    <w:rsid w:val="009F2B8D"/>
    <w:rsid w:val="009F374B"/>
    <w:rsid w:val="009F7D4B"/>
    <w:rsid w:val="00A01F92"/>
    <w:rsid w:val="00A023A2"/>
    <w:rsid w:val="00A06F92"/>
    <w:rsid w:val="00A22EBD"/>
    <w:rsid w:val="00A25678"/>
    <w:rsid w:val="00A364F7"/>
    <w:rsid w:val="00A3763B"/>
    <w:rsid w:val="00A42E50"/>
    <w:rsid w:val="00A46958"/>
    <w:rsid w:val="00A56D96"/>
    <w:rsid w:val="00A65E28"/>
    <w:rsid w:val="00A66690"/>
    <w:rsid w:val="00A736B8"/>
    <w:rsid w:val="00A8728C"/>
    <w:rsid w:val="00A90671"/>
    <w:rsid w:val="00A95A59"/>
    <w:rsid w:val="00AA10A1"/>
    <w:rsid w:val="00AC00FC"/>
    <w:rsid w:val="00AC3511"/>
    <w:rsid w:val="00AC37BA"/>
    <w:rsid w:val="00AC5553"/>
    <w:rsid w:val="00AC5B29"/>
    <w:rsid w:val="00AD731F"/>
    <w:rsid w:val="00AE66A1"/>
    <w:rsid w:val="00B01240"/>
    <w:rsid w:val="00B020CC"/>
    <w:rsid w:val="00B041BB"/>
    <w:rsid w:val="00B06CB8"/>
    <w:rsid w:val="00B163EB"/>
    <w:rsid w:val="00B22002"/>
    <w:rsid w:val="00B336E5"/>
    <w:rsid w:val="00B401FE"/>
    <w:rsid w:val="00B4085F"/>
    <w:rsid w:val="00B464EC"/>
    <w:rsid w:val="00B543A3"/>
    <w:rsid w:val="00B66C3C"/>
    <w:rsid w:val="00B77357"/>
    <w:rsid w:val="00B809AB"/>
    <w:rsid w:val="00B82119"/>
    <w:rsid w:val="00B83415"/>
    <w:rsid w:val="00B9103B"/>
    <w:rsid w:val="00B952CC"/>
    <w:rsid w:val="00BD2A0A"/>
    <w:rsid w:val="00C064BF"/>
    <w:rsid w:val="00C242C9"/>
    <w:rsid w:val="00C55BE1"/>
    <w:rsid w:val="00C57409"/>
    <w:rsid w:val="00CA44FB"/>
    <w:rsid w:val="00CC6A7A"/>
    <w:rsid w:val="00CD1344"/>
    <w:rsid w:val="00CD34CA"/>
    <w:rsid w:val="00CD5A39"/>
    <w:rsid w:val="00CE5D3A"/>
    <w:rsid w:val="00CF5098"/>
    <w:rsid w:val="00D01B45"/>
    <w:rsid w:val="00D06BB1"/>
    <w:rsid w:val="00D07823"/>
    <w:rsid w:val="00D14A9F"/>
    <w:rsid w:val="00D3009C"/>
    <w:rsid w:val="00D31368"/>
    <w:rsid w:val="00D36851"/>
    <w:rsid w:val="00D429A3"/>
    <w:rsid w:val="00D52BD9"/>
    <w:rsid w:val="00D7164B"/>
    <w:rsid w:val="00D85BB9"/>
    <w:rsid w:val="00D8744F"/>
    <w:rsid w:val="00DB45F5"/>
    <w:rsid w:val="00DB7FF4"/>
    <w:rsid w:val="00DC6327"/>
    <w:rsid w:val="00DC67B1"/>
    <w:rsid w:val="00DD035D"/>
    <w:rsid w:val="00DD56EC"/>
    <w:rsid w:val="00DE0309"/>
    <w:rsid w:val="00DF297D"/>
    <w:rsid w:val="00DF35D8"/>
    <w:rsid w:val="00E0212F"/>
    <w:rsid w:val="00E13828"/>
    <w:rsid w:val="00E32FF0"/>
    <w:rsid w:val="00E54564"/>
    <w:rsid w:val="00E563F3"/>
    <w:rsid w:val="00E6143F"/>
    <w:rsid w:val="00E85823"/>
    <w:rsid w:val="00E876B3"/>
    <w:rsid w:val="00E94C8D"/>
    <w:rsid w:val="00EA0D18"/>
    <w:rsid w:val="00EA7FE9"/>
    <w:rsid w:val="00EB348C"/>
    <w:rsid w:val="00EC7DF2"/>
    <w:rsid w:val="00ED5ECD"/>
    <w:rsid w:val="00EE0EAB"/>
    <w:rsid w:val="00EF764B"/>
    <w:rsid w:val="00F05725"/>
    <w:rsid w:val="00F31877"/>
    <w:rsid w:val="00F34A46"/>
    <w:rsid w:val="00F52B1A"/>
    <w:rsid w:val="00F66072"/>
    <w:rsid w:val="00F95186"/>
    <w:rsid w:val="00FA5716"/>
    <w:rsid w:val="00FC390F"/>
    <w:rsid w:val="00FD1961"/>
    <w:rsid w:val="00FE1640"/>
    <w:rsid w:val="00FF31B3"/>
    <w:rsid w:val="00FF3E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character" w:customStyle="1" w:styleId="apple-converted-space">
    <w:name w:val="apple-converted-space"/>
    <w:basedOn w:val="Policepardfaut"/>
    <w:rsid w:val="00E858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character" w:customStyle="1" w:styleId="apple-converted-space">
    <w:name w:val="apple-converted-space"/>
    <w:basedOn w:val="Policepardfaut"/>
    <w:rsid w:val="00E85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Bertino</dc:creator>
  <cp:keywords/>
  <dc:description/>
  <cp:lastModifiedBy>FADIGALINE</cp:lastModifiedBy>
  <cp:revision>5</cp:revision>
  <dcterms:created xsi:type="dcterms:W3CDTF">2015-03-09T11:48:00Z</dcterms:created>
  <dcterms:modified xsi:type="dcterms:W3CDTF">2015-03-25T16:30:00Z</dcterms:modified>
</cp:coreProperties>
</file>