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75" w:rsidRPr="0070008C" w:rsidRDefault="00BF1D75" w:rsidP="00BF1D75">
      <w:pPr>
        <w:spacing w:line="288" w:lineRule="auto"/>
        <w:jc w:val="both"/>
        <w:rPr>
          <w:rFonts w:ascii="Arial" w:hAnsi="Arial"/>
          <w:b/>
          <w:sz w:val="22"/>
          <w:szCs w:val="22"/>
        </w:rPr>
      </w:pPr>
      <w:r w:rsidRPr="0070008C">
        <w:rPr>
          <w:rFonts w:ascii="Arial" w:hAnsi="Arial"/>
          <w:b/>
          <w:noProof/>
          <w:sz w:val="22"/>
          <w:szCs w:val="22"/>
        </w:rPr>
        <w:drawing>
          <wp:inline distT="0" distB="0" distL="0" distR="0">
            <wp:extent cx="1283970" cy="798881"/>
            <wp:effectExtent l="19050" t="0" r="0" b="0"/>
            <wp:docPr id="1" name="Image 0" descr="Logo hepp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pner.jpg"/>
                    <pic:cNvPicPr/>
                  </pic:nvPicPr>
                  <pic:blipFill>
                    <a:blip r:embed="rId6" cstate="print"/>
                    <a:stretch>
                      <a:fillRect/>
                    </a:stretch>
                  </pic:blipFill>
                  <pic:spPr>
                    <a:xfrm>
                      <a:off x="0" y="0"/>
                      <a:ext cx="1282753" cy="798124"/>
                    </a:xfrm>
                    <a:prstGeom prst="rect">
                      <a:avLst/>
                    </a:prstGeom>
                  </pic:spPr>
                </pic:pic>
              </a:graphicData>
            </a:graphic>
          </wp:inline>
        </w:drawing>
      </w:r>
    </w:p>
    <w:p w:rsidR="00BF1D75" w:rsidRPr="0070008C" w:rsidRDefault="00BF1D75" w:rsidP="00BF1D75">
      <w:pPr>
        <w:spacing w:line="288" w:lineRule="auto"/>
        <w:jc w:val="both"/>
        <w:rPr>
          <w:rFonts w:ascii="Arial" w:hAnsi="Arial"/>
          <w:b/>
          <w:sz w:val="22"/>
          <w:szCs w:val="22"/>
        </w:rPr>
      </w:pPr>
    </w:p>
    <w:p w:rsidR="00BF1D75" w:rsidRPr="0070008C" w:rsidRDefault="00BF1D75" w:rsidP="00BF1D75">
      <w:pPr>
        <w:spacing w:line="288" w:lineRule="auto"/>
        <w:jc w:val="both"/>
        <w:rPr>
          <w:rFonts w:ascii="Arial" w:hAnsi="Arial"/>
          <w:b/>
          <w:sz w:val="22"/>
          <w:szCs w:val="22"/>
        </w:rPr>
      </w:pPr>
    </w:p>
    <w:p w:rsidR="00BF1D75" w:rsidRPr="0070008C" w:rsidRDefault="00BF1D75" w:rsidP="00BF1D75">
      <w:pPr>
        <w:spacing w:line="288" w:lineRule="auto"/>
        <w:jc w:val="both"/>
        <w:rPr>
          <w:rFonts w:ascii="Arial" w:hAnsi="Arial"/>
          <w:b/>
          <w:sz w:val="22"/>
          <w:szCs w:val="22"/>
        </w:rPr>
      </w:pPr>
    </w:p>
    <w:p w:rsidR="00BF1D75" w:rsidRPr="0070008C" w:rsidRDefault="00BF1D75" w:rsidP="00BF1D75">
      <w:pPr>
        <w:spacing w:line="288" w:lineRule="auto"/>
        <w:jc w:val="right"/>
        <w:rPr>
          <w:rFonts w:ascii="Arial" w:hAnsi="Arial"/>
          <w:sz w:val="22"/>
          <w:szCs w:val="22"/>
        </w:rPr>
      </w:pPr>
      <w:r w:rsidRPr="0070008C">
        <w:rPr>
          <w:rFonts w:ascii="Arial" w:hAnsi="Arial"/>
          <w:sz w:val="22"/>
          <w:szCs w:val="22"/>
        </w:rPr>
        <w:t xml:space="preserve">Noisy-le-Sec, le </w:t>
      </w:r>
      <w:r>
        <w:rPr>
          <w:rFonts w:ascii="Arial" w:hAnsi="Arial"/>
          <w:sz w:val="22"/>
          <w:szCs w:val="22"/>
        </w:rPr>
        <w:t>16 juin 2015</w:t>
      </w:r>
    </w:p>
    <w:p w:rsidR="009333D1" w:rsidRDefault="009333D1" w:rsidP="009333D1">
      <w:pPr>
        <w:spacing w:line="288" w:lineRule="auto"/>
        <w:rPr>
          <w:rFonts w:ascii="Gill Sans" w:hAnsi="Gill Sans" w:cs="Gill Sans"/>
        </w:rPr>
      </w:pPr>
    </w:p>
    <w:p w:rsidR="00BF1D75" w:rsidRDefault="00BF1D75" w:rsidP="009333D1">
      <w:pPr>
        <w:spacing w:line="288" w:lineRule="auto"/>
        <w:rPr>
          <w:rFonts w:ascii="Gill Sans" w:hAnsi="Gill Sans" w:cs="Gill Sans"/>
        </w:rPr>
      </w:pPr>
    </w:p>
    <w:p w:rsidR="00BF1D75" w:rsidRDefault="00BF1D75" w:rsidP="009333D1">
      <w:pPr>
        <w:spacing w:line="288" w:lineRule="auto"/>
        <w:rPr>
          <w:rFonts w:ascii="Gill Sans" w:hAnsi="Gill Sans" w:cs="Gill Sans"/>
        </w:rPr>
      </w:pPr>
    </w:p>
    <w:p w:rsidR="0069071D" w:rsidRPr="0069071D" w:rsidRDefault="0069071D" w:rsidP="009333D1">
      <w:pPr>
        <w:spacing w:line="288" w:lineRule="auto"/>
        <w:rPr>
          <w:rFonts w:ascii="Gill Sans" w:hAnsi="Gill Sans" w:cs="Gill Sans"/>
          <w:b/>
          <w:sz w:val="28"/>
          <w:szCs w:val="28"/>
        </w:rPr>
      </w:pPr>
      <w:r w:rsidRPr="0069071D">
        <w:rPr>
          <w:rFonts w:ascii="Arial" w:hAnsi="Arial"/>
          <w:b/>
          <w:sz w:val="28"/>
          <w:szCs w:val="28"/>
        </w:rPr>
        <w:t>Systèmes d'information sous haute sécurité</w:t>
      </w:r>
    </w:p>
    <w:p w:rsidR="009333D1" w:rsidRPr="0069071D" w:rsidRDefault="0069071D" w:rsidP="009333D1">
      <w:pPr>
        <w:spacing w:line="288" w:lineRule="auto"/>
        <w:jc w:val="both"/>
        <w:rPr>
          <w:rFonts w:ascii="Gill Sans" w:hAnsi="Gill Sans" w:cs="Gill Sans"/>
          <w:sz w:val="24"/>
          <w:szCs w:val="24"/>
        </w:rPr>
      </w:pPr>
      <w:r w:rsidRPr="0069071D">
        <w:rPr>
          <w:rFonts w:ascii="Gill Sans" w:hAnsi="Gill Sans" w:cs="Gill Sans"/>
          <w:sz w:val="24"/>
          <w:szCs w:val="24"/>
        </w:rPr>
        <w:t xml:space="preserve">3 questions à </w:t>
      </w:r>
      <w:bookmarkStart w:id="0" w:name="_GoBack"/>
      <w:bookmarkEnd w:id="0"/>
      <w:r w:rsidR="009333D1" w:rsidRPr="0069071D">
        <w:rPr>
          <w:rFonts w:ascii="Gill Sans" w:hAnsi="Gill Sans" w:cs="Gill Sans"/>
          <w:sz w:val="24"/>
          <w:szCs w:val="24"/>
        </w:rPr>
        <w:t xml:space="preserve">Xavier Prud’homme, directeur des systèmes d’information </w:t>
      </w:r>
    </w:p>
    <w:p w:rsidR="009333D1" w:rsidRPr="007778E9" w:rsidRDefault="009333D1" w:rsidP="009333D1">
      <w:pPr>
        <w:pStyle w:val="NormalWeb"/>
        <w:spacing w:before="0" w:beforeAutospacing="0" w:after="0" w:afterAutospacing="0" w:line="288" w:lineRule="auto"/>
        <w:jc w:val="both"/>
        <w:rPr>
          <w:rFonts w:ascii="Gill Sans" w:hAnsi="Gill Sans" w:cs="Gill Sans"/>
          <w:color w:val="000000" w:themeColor="text1"/>
          <w:sz w:val="24"/>
          <w:szCs w:val="22"/>
          <w:lang w:val="fr-FR"/>
        </w:rPr>
      </w:pPr>
    </w:p>
    <w:p w:rsidR="00B06B04" w:rsidRPr="007778E9" w:rsidRDefault="00B06B04" w:rsidP="00B06B04">
      <w:pPr>
        <w:pStyle w:val="NormalWeb"/>
        <w:spacing w:before="0" w:beforeAutospacing="0" w:after="0" w:afterAutospacing="0" w:line="288" w:lineRule="auto"/>
        <w:jc w:val="both"/>
        <w:rPr>
          <w:rFonts w:ascii="Gill Sans" w:hAnsi="Gill Sans" w:cs="Gill Sans"/>
          <w:b/>
          <w:color w:val="000000" w:themeColor="text1"/>
          <w:sz w:val="24"/>
          <w:szCs w:val="22"/>
          <w:lang w:val="fr-FR"/>
        </w:rPr>
      </w:pPr>
      <w:r w:rsidRPr="007778E9">
        <w:rPr>
          <w:rFonts w:ascii="Gill Sans" w:hAnsi="Gill Sans" w:cs="Gill Sans"/>
          <w:b/>
          <w:color w:val="000000" w:themeColor="text1"/>
          <w:sz w:val="24"/>
          <w:szCs w:val="22"/>
          <w:lang w:val="fr-FR"/>
        </w:rPr>
        <w:t>La sécurisation des informations est un enjeu majeur</w:t>
      </w:r>
      <w:r>
        <w:rPr>
          <w:rFonts w:ascii="Gill Sans" w:hAnsi="Gill Sans" w:cs="Gill Sans"/>
          <w:b/>
          <w:color w:val="000000" w:themeColor="text1"/>
          <w:sz w:val="24"/>
          <w:szCs w:val="22"/>
          <w:lang w:val="fr-FR"/>
        </w:rPr>
        <w:t xml:space="preserve"> pour Heppner</w:t>
      </w:r>
      <w:r w:rsidRPr="007778E9">
        <w:rPr>
          <w:rFonts w:ascii="Gill Sans" w:hAnsi="Gill Sans" w:cs="Gill Sans"/>
          <w:b/>
          <w:color w:val="000000" w:themeColor="text1"/>
          <w:sz w:val="24"/>
          <w:szCs w:val="22"/>
          <w:lang w:val="fr-FR"/>
        </w:rPr>
        <w:t>?</w:t>
      </w:r>
    </w:p>
    <w:p w:rsidR="009333D1" w:rsidRPr="007778E9" w:rsidRDefault="00B06B04" w:rsidP="00B06B04">
      <w:pPr>
        <w:pStyle w:val="NormalWeb"/>
        <w:spacing w:before="0" w:beforeAutospacing="0" w:after="0" w:afterAutospacing="0" w:line="288" w:lineRule="auto"/>
        <w:jc w:val="both"/>
        <w:rPr>
          <w:rFonts w:ascii="Gill Sans" w:hAnsi="Gill Sans" w:cs="Gill Sans"/>
          <w:color w:val="000000" w:themeColor="text1"/>
          <w:sz w:val="24"/>
          <w:szCs w:val="22"/>
          <w:lang w:val="fr-FR"/>
        </w:rPr>
      </w:pPr>
      <w:r w:rsidRPr="00B06B04">
        <w:rPr>
          <w:rFonts w:ascii="Gill Sans" w:hAnsi="Gill Sans" w:cs="Gill Sans"/>
          <w:color w:val="000000" w:themeColor="text1"/>
          <w:sz w:val="24"/>
          <w:szCs w:val="22"/>
          <w:lang w:val="fr-FR"/>
        </w:rPr>
        <w:t xml:space="preserve">Oui, et les clients formulent de plus en plus des </w:t>
      </w:r>
      <w:r w:rsidR="004E06EA">
        <w:rPr>
          <w:rFonts w:ascii="Gill Sans" w:hAnsi="Gill Sans" w:cs="Gill Sans"/>
          <w:color w:val="000000" w:themeColor="text1"/>
          <w:sz w:val="24"/>
          <w:szCs w:val="22"/>
          <w:lang w:val="fr-FR"/>
        </w:rPr>
        <w:t>demandes</w:t>
      </w:r>
      <w:r w:rsidRPr="00B06B04">
        <w:rPr>
          <w:rFonts w:ascii="Gill Sans" w:hAnsi="Gill Sans" w:cs="Gill Sans"/>
          <w:color w:val="000000" w:themeColor="text1"/>
          <w:sz w:val="24"/>
          <w:szCs w:val="22"/>
          <w:lang w:val="fr-FR"/>
        </w:rPr>
        <w:t xml:space="preserve"> particulières. Que faites-vous pour assurer la continuité de service ? </w:t>
      </w:r>
      <w:r w:rsidR="009333D1" w:rsidRPr="007778E9">
        <w:rPr>
          <w:rFonts w:ascii="Gill Sans" w:hAnsi="Gill Sans" w:cs="Gill Sans"/>
          <w:color w:val="000000" w:themeColor="text1"/>
          <w:sz w:val="24"/>
          <w:szCs w:val="22"/>
          <w:lang w:val="fr-FR"/>
        </w:rPr>
        <w:t xml:space="preserve">Quelles sont les procédures pour sécuriser nos informations ? … sont des questions qui </w:t>
      </w:r>
      <w:r>
        <w:rPr>
          <w:rFonts w:ascii="Gill Sans" w:hAnsi="Gill Sans" w:cs="Gill Sans"/>
          <w:color w:val="000000" w:themeColor="text1"/>
          <w:sz w:val="24"/>
          <w:szCs w:val="22"/>
          <w:lang w:val="fr-FR"/>
        </w:rPr>
        <w:t>apparaissent</w:t>
      </w:r>
      <w:r w:rsidR="009333D1" w:rsidRPr="007778E9">
        <w:rPr>
          <w:rFonts w:ascii="Gill Sans" w:hAnsi="Gill Sans" w:cs="Gill Sans"/>
          <w:color w:val="000000" w:themeColor="text1"/>
          <w:sz w:val="24"/>
          <w:szCs w:val="22"/>
          <w:lang w:val="fr-FR"/>
        </w:rPr>
        <w:t xml:space="preserve"> davantage dans les appels d’offres. C’est pour l’une de ces raisons qu’Heppner a simulé en novembre dernier un crash informatique. </w:t>
      </w:r>
      <w:r>
        <w:rPr>
          <w:rFonts w:ascii="Gill Sans" w:hAnsi="Gill Sans" w:cs="Gill Sans"/>
          <w:color w:val="000000" w:themeColor="text1"/>
          <w:sz w:val="24"/>
          <w:szCs w:val="22"/>
          <w:lang w:val="fr-FR"/>
        </w:rPr>
        <w:t>U</w:t>
      </w:r>
      <w:r w:rsidR="009333D1" w:rsidRPr="007778E9">
        <w:rPr>
          <w:rFonts w:ascii="Gill Sans" w:hAnsi="Gill Sans" w:cs="Gill Sans"/>
          <w:color w:val="000000" w:themeColor="text1"/>
          <w:sz w:val="24"/>
          <w:szCs w:val="22"/>
          <w:lang w:val="fr-FR"/>
        </w:rPr>
        <w:t xml:space="preserve">n tel événement, réalisé en grandeur nature avec toutes les agences de notre réseau, s’avère indispensable pour mesurer </w:t>
      </w:r>
      <w:proofErr w:type="gramStart"/>
      <w:r w:rsidR="009333D1" w:rsidRPr="007778E9">
        <w:rPr>
          <w:rFonts w:ascii="Gill Sans" w:hAnsi="Gill Sans" w:cs="Gill Sans"/>
          <w:color w:val="000000" w:themeColor="text1"/>
          <w:sz w:val="24"/>
          <w:szCs w:val="22"/>
          <w:lang w:val="fr-FR"/>
        </w:rPr>
        <w:t>la</w:t>
      </w:r>
      <w:proofErr w:type="gramEnd"/>
      <w:r w:rsidR="009333D1" w:rsidRPr="007778E9">
        <w:rPr>
          <w:rFonts w:ascii="Gill Sans" w:hAnsi="Gill Sans" w:cs="Gill Sans"/>
          <w:color w:val="000000" w:themeColor="text1"/>
          <w:sz w:val="24"/>
          <w:szCs w:val="22"/>
          <w:lang w:val="fr-FR"/>
        </w:rPr>
        <w:t xml:space="preserve"> sécurit</w:t>
      </w:r>
      <w:r w:rsidR="00C97B34">
        <w:rPr>
          <w:rFonts w:ascii="Gill Sans" w:hAnsi="Gill Sans" w:cs="Gill Sans"/>
          <w:color w:val="000000" w:themeColor="text1"/>
          <w:sz w:val="24"/>
          <w:szCs w:val="22"/>
          <w:lang w:val="fr-FR"/>
        </w:rPr>
        <w:t>é des systèmes d’information et garantir la continuité de service.</w:t>
      </w:r>
    </w:p>
    <w:p w:rsidR="009333D1" w:rsidRPr="007778E9" w:rsidRDefault="009333D1" w:rsidP="009333D1">
      <w:pPr>
        <w:pStyle w:val="NormalWeb"/>
        <w:spacing w:before="0" w:beforeAutospacing="0" w:after="0" w:afterAutospacing="0" w:line="288" w:lineRule="auto"/>
        <w:jc w:val="both"/>
        <w:rPr>
          <w:rFonts w:ascii="Gill Sans" w:hAnsi="Gill Sans" w:cs="Gill Sans"/>
          <w:b/>
          <w:sz w:val="24"/>
          <w:szCs w:val="22"/>
          <w:lang w:val="fr-FR"/>
        </w:rPr>
      </w:pPr>
    </w:p>
    <w:p w:rsidR="009333D1" w:rsidRPr="007778E9" w:rsidRDefault="009333D1" w:rsidP="009333D1">
      <w:pPr>
        <w:pStyle w:val="NormalWeb"/>
        <w:spacing w:before="0" w:beforeAutospacing="0" w:after="0" w:afterAutospacing="0" w:line="288" w:lineRule="auto"/>
        <w:jc w:val="both"/>
        <w:rPr>
          <w:rFonts w:ascii="Gill Sans" w:hAnsi="Gill Sans" w:cs="Gill Sans"/>
          <w:b/>
          <w:color w:val="000000" w:themeColor="text1"/>
          <w:sz w:val="24"/>
          <w:szCs w:val="22"/>
          <w:lang w:val="fr-FR"/>
        </w:rPr>
      </w:pPr>
      <w:r w:rsidRPr="007778E9">
        <w:rPr>
          <w:rFonts w:ascii="Gill Sans" w:hAnsi="Gill Sans" w:cs="Gill Sans"/>
          <w:b/>
          <w:sz w:val="24"/>
          <w:szCs w:val="22"/>
          <w:lang w:val="fr-FR"/>
        </w:rPr>
        <w:t>Quels</w:t>
      </w:r>
      <w:r w:rsidRPr="007778E9">
        <w:rPr>
          <w:rFonts w:ascii="Gill Sans" w:hAnsi="Gill Sans" w:cs="Gill Sans"/>
          <w:b/>
          <w:color w:val="000000" w:themeColor="text1"/>
          <w:sz w:val="24"/>
          <w:szCs w:val="22"/>
          <w:lang w:val="fr-FR"/>
        </w:rPr>
        <w:t xml:space="preserve"> sont les sujets visés de près par la sécurisation des données informatiques chez Heppner ?</w:t>
      </w:r>
    </w:p>
    <w:p w:rsidR="009333D1" w:rsidRDefault="001D7FBB" w:rsidP="009333D1">
      <w:pPr>
        <w:pStyle w:val="NormalWeb"/>
        <w:spacing w:before="0" w:beforeAutospacing="0" w:after="0" w:afterAutospacing="0" w:line="288" w:lineRule="auto"/>
        <w:jc w:val="both"/>
        <w:rPr>
          <w:rFonts w:ascii="Gill Sans" w:hAnsi="Gill Sans" w:cs="Gill Sans"/>
          <w:color w:val="000000" w:themeColor="text1"/>
          <w:sz w:val="24"/>
          <w:szCs w:val="22"/>
          <w:lang w:val="fr-FR"/>
        </w:rPr>
      </w:pPr>
      <w:r>
        <w:rPr>
          <w:rFonts w:ascii="Gill Sans" w:hAnsi="Gill Sans" w:cs="Gill Sans"/>
          <w:color w:val="000000" w:themeColor="text1"/>
          <w:sz w:val="24"/>
          <w:szCs w:val="22"/>
          <w:lang w:val="fr-FR"/>
        </w:rPr>
        <w:t xml:space="preserve">Les flux EDI et </w:t>
      </w:r>
      <w:r w:rsidR="009333D1" w:rsidRPr="007778E9">
        <w:rPr>
          <w:rFonts w:ascii="Gill Sans" w:hAnsi="Gill Sans" w:cs="Gill Sans"/>
          <w:color w:val="000000" w:themeColor="text1"/>
          <w:sz w:val="24"/>
          <w:szCs w:val="22"/>
          <w:lang w:val="fr-FR"/>
        </w:rPr>
        <w:t xml:space="preserve">la protection contre les intrusions. Pour les flux EDI, les modalités de réception et d’envoi d’informations sont sécurisées. Il existe différents protocoles, comme le cryptage des données ou l’identification par mot de passe. Autre sujet : le risque d’intrusion sur nos serveurs ou par la messagerie. Le pire ? Les pièces jointes qui peuvent infecter </w:t>
      </w:r>
      <w:r w:rsidR="00B06B04">
        <w:rPr>
          <w:rFonts w:ascii="Gill Sans" w:hAnsi="Gill Sans" w:cs="Gill Sans"/>
          <w:color w:val="000000" w:themeColor="text1"/>
          <w:sz w:val="24"/>
          <w:szCs w:val="22"/>
          <w:lang w:val="fr-FR"/>
        </w:rPr>
        <w:t xml:space="preserve">les </w:t>
      </w:r>
      <w:r w:rsidR="009333D1" w:rsidRPr="007778E9">
        <w:rPr>
          <w:rFonts w:ascii="Gill Sans" w:hAnsi="Gill Sans" w:cs="Gill Sans"/>
          <w:color w:val="000000" w:themeColor="text1"/>
          <w:sz w:val="24"/>
          <w:szCs w:val="22"/>
          <w:lang w:val="fr-FR"/>
        </w:rPr>
        <w:t>ordinateur</w:t>
      </w:r>
      <w:r w:rsidR="00B06B04">
        <w:rPr>
          <w:rFonts w:ascii="Gill Sans" w:hAnsi="Gill Sans" w:cs="Gill Sans"/>
          <w:color w:val="000000" w:themeColor="text1"/>
          <w:sz w:val="24"/>
          <w:szCs w:val="22"/>
          <w:lang w:val="fr-FR"/>
        </w:rPr>
        <w:t>s</w:t>
      </w:r>
      <w:r w:rsidR="009333D1" w:rsidRPr="007778E9">
        <w:rPr>
          <w:rFonts w:ascii="Gill Sans" w:hAnsi="Gill Sans" w:cs="Gill Sans"/>
          <w:color w:val="000000" w:themeColor="text1"/>
          <w:sz w:val="24"/>
          <w:szCs w:val="22"/>
          <w:lang w:val="fr-FR"/>
        </w:rPr>
        <w:t xml:space="preserve">, mais aussi le serveur. Face à ces attaques, en recrudescence en 2015, les contrôles </w:t>
      </w:r>
      <w:proofErr w:type="spellStart"/>
      <w:r w:rsidR="009333D1" w:rsidRPr="007778E9">
        <w:rPr>
          <w:rFonts w:ascii="Gill Sans" w:hAnsi="Gill Sans" w:cs="Gill Sans"/>
          <w:color w:val="000000" w:themeColor="text1"/>
          <w:sz w:val="24"/>
          <w:szCs w:val="22"/>
          <w:lang w:val="fr-FR"/>
        </w:rPr>
        <w:t>antispam</w:t>
      </w:r>
      <w:proofErr w:type="spellEnd"/>
      <w:r w:rsidR="009333D1" w:rsidRPr="007778E9">
        <w:rPr>
          <w:rFonts w:ascii="Gill Sans" w:hAnsi="Gill Sans" w:cs="Gill Sans"/>
          <w:color w:val="000000" w:themeColor="text1"/>
          <w:sz w:val="24"/>
          <w:szCs w:val="22"/>
          <w:lang w:val="fr-FR"/>
        </w:rPr>
        <w:t xml:space="preserve"> et antivirus ont été renforcés pour une protection au dernier niveau. </w:t>
      </w:r>
    </w:p>
    <w:p w:rsidR="007263E9" w:rsidRPr="007778E9" w:rsidRDefault="007263E9" w:rsidP="009333D1">
      <w:pPr>
        <w:pStyle w:val="NormalWeb"/>
        <w:spacing w:before="0" w:beforeAutospacing="0" w:after="0" w:afterAutospacing="0" w:line="288" w:lineRule="auto"/>
        <w:jc w:val="both"/>
        <w:rPr>
          <w:rFonts w:ascii="Gill Sans" w:hAnsi="Gill Sans" w:cs="Gill Sans"/>
          <w:color w:val="000000" w:themeColor="text1"/>
          <w:sz w:val="24"/>
          <w:szCs w:val="22"/>
          <w:lang w:val="fr-FR"/>
        </w:rPr>
      </w:pPr>
    </w:p>
    <w:p w:rsidR="009333D1" w:rsidRPr="007778E9" w:rsidRDefault="009333D1" w:rsidP="009333D1">
      <w:pPr>
        <w:pStyle w:val="NormalWeb"/>
        <w:spacing w:before="0" w:beforeAutospacing="0" w:after="0" w:afterAutospacing="0" w:line="288" w:lineRule="auto"/>
        <w:jc w:val="both"/>
        <w:rPr>
          <w:rFonts w:ascii="Gill Sans" w:hAnsi="Gill Sans" w:cs="Gill Sans"/>
          <w:b/>
          <w:color w:val="000000" w:themeColor="text1"/>
          <w:sz w:val="24"/>
          <w:szCs w:val="22"/>
          <w:lang w:val="fr-FR"/>
        </w:rPr>
      </w:pPr>
      <w:r w:rsidRPr="007778E9">
        <w:rPr>
          <w:rFonts w:ascii="Gill Sans" w:hAnsi="Gill Sans" w:cs="Gill Sans"/>
          <w:b/>
          <w:color w:val="000000" w:themeColor="text1"/>
          <w:sz w:val="24"/>
          <w:szCs w:val="22"/>
          <w:lang w:val="fr-FR"/>
        </w:rPr>
        <w:t>Et les informations tarifaires ?</w:t>
      </w:r>
    </w:p>
    <w:p w:rsidR="009333D1" w:rsidRPr="007778E9" w:rsidRDefault="009333D1" w:rsidP="009333D1">
      <w:pPr>
        <w:pStyle w:val="NormalWeb"/>
        <w:spacing w:before="0" w:beforeAutospacing="0" w:after="0" w:afterAutospacing="0" w:line="288" w:lineRule="auto"/>
        <w:jc w:val="both"/>
        <w:rPr>
          <w:rFonts w:ascii="Gill Sans" w:hAnsi="Gill Sans" w:cs="Gill Sans"/>
          <w:color w:val="000000" w:themeColor="text1"/>
          <w:sz w:val="24"/>
          <w:szCs w:val="22"/>
          <w:lang w:val="fr-FR"/>
        </w:rPr>
      </w:pPr>
      <w:r w:rsidRPr="007778E9">
        <w:rPr>
          <w:rFonts w:ascii="Gill Sans" w:hAnsi="Gill Sans" w:cs="Gill Sans"/>
          <w:color w:val="000000" w:themeColor="text1"/>
          <w:sz w:val="24"/>
          <w:szCs w:val="22"/>
          <w:lang w:val="fr-FR"/>
        </w:rPr>
        <w:t>Ces données sont particulièrement contrôlées et pour éviter la fuite d’informations, seules certaines personnes chez Heppner peuvent y accéder. Les habilitations sont strictes et les profils d’autorisation multiples. Il faut avoir conscience que toutes les informations, quelles qu’elles soient, ont une valeur : celle de l’entreprise et celle de nos clients. D’où l’importance d’être vigilant au quotidien sur les bonnes pratiques.</w:t>
      </w:r>
    </w:p>
    <w:p w:rsidR="00304DCC" w:rsidRPr="007778E9" w:rsidRDefault="00F3435A">
      <w:pPr>
        <w:rPr>
          <w:sz w:val="24"/>
        </w:rPr>
      </w:pPr>
    </w:p>
    <w:sectPr w:rsidR="00304DCC" w:rsidRPr="007778E9" w:rsidSect="009F374B">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5A" w:rsidRDefault="00F3435A" w:rsidP="009F3C4D">
      <w:r>
        <w:separator/>
      </w:r>
    </w:p>
  </w:endnote>
  <w:endnote w:type="continuationSeparator" w:id="0">
    <w:p w:rsidR="00F3435A" w:rsidRDefault="00F3435A" w:rsidP="009F3C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TC Avant Garde Std Bk">
    <w:altName w:val="Century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73" w:rsidRDefault="00BC5F77" w:rsidP="006506EE">
    <w:pPr>
      <w:pStyle w:val="Pieddepage"/>
      <w:framePr w:wrap="around" w:vAnchor="text" w:hAnchor="margin" w:xAlign="right" w:y="1"/>
      <w:rPr>
        <w:rStyle w:val="Numrodepage"/>
      </w:rPr>
    </w:pPr>
    <w:r>
      <w:rPr>
        <w:rStyle w:val="Numrodepage"/>
      </w:rPr>
      <w:fldChar w:fldCharType="begin"/>
    </w:r>
    <w:r w:rsidR="009333D1">
      <w:rPr>
        <w:rStyle w:val="Numrodepage"/>
      </w:rPr>
      <w:instrText xml:space="preserve">PAGE  </w:instrText>
    </w:r>
    <w:r>
      <w:rPr>
        <w:rStyle w:val="Numrodepage"/>
      </w:rPr>
      <w:fldChar w:fldCharType="end"/>
    </w:r>
  </w:p>
  <w:p w:rsidR="00584F73" w:rsidRDefault="00F3435A" w:rsidP="007121D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73" w:rsidRDefault="00BC5F77" w:rsidP="006506EE">
    <w:pPr>
      <w:pStyle w:val="Pieddepage"/>
      <w:framePr w:wrap="around" w:vAnchor="text" w:hAnchor="margin" w:xAlign="right" w:y="1"/>
      <w:rPr>
        <w:rStyle w:val="Numrodepage"/>
      </w:rPr>
    </w:pPr>
    <w:r>
      <w:rPr>
        <w:rStyle w:val="Numrodepage"/>
      </w:rPr>
      <w:fldChar w:fldCharType="begin"/>
    </w:r>
    <w:r w:rsidR="009333D1">
      <w:rPr>
        <w:rStyle w:val="Numrodepage"/>
      </w:rPr>
      <w:instrText xml:space="preserve">PAGE  </w:instrText>
    </w:r>
    <w:r>
      <w:rPr>
        <w:rStyle w:val="Numrodepage"/>
      </w:rPr>
      <w:fldChar w:fldCharType="separate"/>
    </w:r>
    <w:r w:rsidR="0069071D">
      <w:rPr>
        <w:rStyle w:val="Numrodepage"/>
        <w:noProof/>
      </w:rPr>
      <w:t>1</w:t>
    </w:r>
    <w:r>
      <w:rPr>
        <w:rStyle w:val="Numrodepage"/>
      </w:rPr>
      <w:fldChar w:fldCharType="end"/>
    </w:r>
  </w:p>
  <w:p w:rsidR="00584F73" w:rsidRDefault="00F3435A" w:rsidP="007121D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5A" w:rsidRDefault="00F3435A" w:rsidP="009F3C4D">
      <w:r>
        <w:separator/>
      </w:r>
    </w:p>
  </w:footnote>
  <w:footnote w:type="continuationSeparator" w:id="0">
    <w:p w:rsidR="00F3435A" w:rsidRDefault="00F3435A" w:rsidP="009F3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333D1"/>
    <w:rsid w:val="00011A07"/>
    <w:rsid w:val="00056F28"/>
    <w:rsid w:val="00061A9C"/>
    <w:rsid w:val="001A4816"/>
    <w:rsid w:val="001D7FBB"/>
    <w:rsid w:val="00334216"/>
    <w:rsid w:val="004E06EA"/>
    <w:rsid w:val="0069071D"/>
    <w:rsid w:val="007263E9"/>
    <w:rsid w:val="007778E9"/>
    <w:rsid w:val="00793249"/>
    <w:rsid w:val="00847D5E"/>
    <w:rsid w:val="0089743F"/>
    <w:rsid w:val="009333D1"/>
    <w:rsid w:val="00990A58"/>
    <w:rsid w:val="009F3C4D"/>
    <w:rsid w:val="00B06B04"/>
    <w:rsid w:val="00BC5F77"/>
    <w:rsid w:val="00BF1D75"/>
    <w:rsid w:val="00C97B34"/>
    <w:rsid w:val="00CB16B1"/>
    <w:rsid w:val="00D61917"/>
    <w:rsid w:val="00F3435A"/>
    <w:rsid w:val="00F607BB"/>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33D1"/>
    <w:rPr>
      <w:rFonts w:ascii="ITC Avant Garde Std Bk" w:eastAsia="Times New Roman" w:hAnsi="ITC Avant Garde Std Bk"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33D1"/>
    <w:pPr>
      <w:spacing w:before="100" w:beforeAutospacing="1" w:after="100" w:afterAutospacing="1"/>
    </w:pPr>
    <w:rPr>
      <w:rFonts w:ascii="Times" w:eastAsiaTheme="minorEastAsia" w:hAnsi="Times" w:cs="Times New Roman"/>
      <w:lang w:val="en-GB"/>
    </w:rPr>
  </w:style>
  <w:style w:type="paragraph" w:styleId="Pieddepage">
    <w:name w:val="footer"/>
    <w:basedOn w:val="Normal"/>
    <w:link w:val="PieddepageCar"/>
    <w:uiPriority w:val="99"/>
    <w:unhideWhenUsed/>
    <w:rsid w:val="009333D1"/>
    <w:pPr>
      <w:tabs>
        <w:tab w:val="center" w:pos="4703"/>
        <w:tab w:val="right" w:pos="9406"/>
      </w:tabs>
    </w:pPr>
  </w:style>
  <w:style w:type="character" w:customStyle="1" w:styleId="PieddepageCar">
    <w:name w:val="Pied de page Car"/>
    <w:basedOn w:val="Policepardfaut"/>
    <w:link w:val="Pieddepage"/>
    <w:uiPriority w:val="99"/>
    <w:rsid w:val="009333D1"/>
    <w:rPr>
      <w:rFonts w:ascii="ITC Avant Garde Std Bk" w:eastAsia="Times New Roman" w:hAnsi="ITC Avant Garde Std Bk" w:cs="Arial"/>
      <w:sz w:val="20"/>
      <w:szCs w:val="20"/>
      <w:lang w:eastAsia="fr-FR"/>
    </w:rPr>
  </w:style>
  <w:style w:type="character" w:styleId="Numrodepage">
    <w:name w:val="page number"/>
    <w:basedOn w:val="Policepardfaut"/>
    <w:uiPriority w:val="99"/>
    <w:semiHidden/>
    <w:unhideWhenUsed/>
    <w:rsid w:val="009333D1"/>
  </w:style>
  <w:style w:type="paragraph" w:styleId="Textedebulles">
    <w:name w:val="Balloon Text"/>
    <w:basedOn w:val="Normal"/>
    <w:link w:val="TextedebullesCar"/>
    <w:uiPriority w:val="99"/>
    <w:semiHidden/>
    <w:unhideWhenUsed/>
    <w:rsid w:val="00D61917"/>
    <w:rPr>
      <w:rFonts w:ascii="Tahoma" w:hAnsi="Tahoma" w:cs="Tahoma"/>
      <w:sz w:val="16"/>
      <w:szCs w:val="16"/>
    </w:rPr>
  </w:style>
  <w:style w:type="character" w:customStyle="1" w:styleId="TextedebullesCar">
    <w:name w:val="Texte de bulles Car"/>
    <w:basedOn w:val="Policepardfaut"/>
    <w:link w:val="Textedebulles"/>
    <w:uiPriority w:val="99"/>
    <w:semiHidden/>
    <w:rsid w:val="00D6191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1603</Characters>
  <Application>Microsoft Office Word</Application>
  <DocSecurity>0</DocSecurity>
  <Lines>13</Lines>
  <Paragraphs>3</Paragraphs>
  <ScaleCrop>false</ScaleCrop>
  <Company>Microsoft</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Bertino</dc:creator>
  <cp:lastModifiedBy>FADIGALINE</cp:lastModifiedBy>
  <cp:revision>6</cp:revision>
  <dcterms:created xsi:type="dcterms:W3CDTF">2015-05-26T09:35:00Z</dcterms:created>
  <dcterms:modified xsi:type="dcterms:W3CDTF">2015-06-10T07:59:00Z</dcterms:modified>
</cp:coreProperties>
</file>